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74A" w:rsidRDefault="000D774A" w:rsidP="000D774A">
      <w:pPr>
        <w:pStyle w:val="NormalWeb"/>
        <w:spacing w:line="390" w:lineRule="atLeast"/>
        <w:rPr>
          <w:b/>
          <w:bCs/>
          <w:color w:val="E11B22"/>
          <w:sz w:val="33"/>
          <w:szCs w:val="33"/>
          <w:lang w:val="en-US"/>
        </w:rPr>
      </w:pPr>
      <w:r>
        <w:rPr>
          <w:b/>
          <w:bCs/>
          <w:color w:val="E11B22"/>
          <w:sz w:val="33"/>
          <w:szCs w:val="33"/>
          <w:lang w:val="en-US"/>
        </w:rPr>
        <w:t>Concurrent Sessions</w:t>
      </w:r>
      <w:r w:rsidR="002C7373">
        <w:rPr>
          <w:b/>
          <w:bCs/>
          <w:color w:val="E11B22"/>
          <w:sz w:val="33"/>
          <w:szCs w:val="33"/>
          <w:lang w:val="en-US"/>
        </w:rPr>
        <w:t xml:space="preserve"> (Draft)</w:t>
      </w:r>
    </w:p>
    <w:p w:rsidR="000D774A" w:rsidRDefault="001A54AA" w:rsidP="000D774A">
      <w:pPr>
        <w:pStyle w:val="NormalWeb"/>
        <w:spacing w:line="345" w:lineRule="atLeast"/>
        <w:rPr>
          <w:color w:val="7F7F7F"/>
          <w:sz w:val="26"/>
          <w:szCs w:val="26"/>
          <w:lang w:val="en-US"/>
        </w:rPr>
      </w:pPr>
      <w:r>
        <w:rPr>
          <w:color w:val="7F7F7F"/>
          <w:sz w:val="26"/>
          <w:szCs w:val="26"/>
          <w:lang w:val="en-US"/>
        </w:rPr>
        <w:t>The concurrent s</w:t>
      </w:r>
      <w:r w:rsidR="000D774A">
        <w:rPr>
          <w:color w:val="7F7F7F"/>
          <w:sz w:val="26"/>
          <w:szCs w:val="26"/>
          <w:lang w:val="en-US"/>
        </w:rPr>
        <w:t xml:space="preserve">essions </w:t>
      </w:r>
      <w:r w:rsidR="003932DC">
        <w:rPr>
          <w:color w:val="7F7F7F"/>
          <w:sz w:val="26"/>
          <w:szCs w:val="26"/>
          <w:lang w:val="en-US"/>
        </w:rPr>
        <w:t>are still being</w:t>
      </w:r>
      <w:r>
        <w:rPr>
          <w:color w:val="7F7F7F"/>
          <w:sz w:val="26"/>
          <w:szCs w:val="26"/>
          <w:lang w:val="en-US"/>
        </w:rPr>
        <w:t xml:space="preserve"> </w:t>
      </w:r>
      <w:r w:rsidR="000D774A">
        <w:rPr>
          <w:color w:val="7F7F7F"/>
          <w:sz w:val="26"/>
          <w:szCs w:val="26"/>
          <w:lang w:val="en-US"/>
        </w:rPr>
        <w:t>finalized</w:t>
      </w:r>
      <w:r w:rsidR="007C62F6">
        <w:rPr>
          <w:color w:val="7F7F7F"/>
          <w:sz w:val="26"/>
          <w:szCs w:val="26"/>
          <w:lang w:val="en-US"/>
        </w:rPr>
        <w:t xml:space="preserve"> </w:t>
      </w:r>
      <w:r>
        <w:rPr>
          <w:color w:val="7F7F7F"/>
          <w:sz w:val="26"/>
          <w:szCs w:val="26"/>
          <w:lang w:val="en-US"/>
        </w:rPr>
        <w:t xml:space="preserve">and will be available </w:t>
      </w:r>
      <w:r w:rsidR="000D774A">
        <w:rPr>
          <w:color w:val="7F7F7F"/>
          <w:sz w:val="26"/>
          <w:szCs w:val="26"/>
          <w:lang w:val="en-US"/>
        </w:rPr>
        <w:t xml:space="preserve">soon for your selection. </w:t>
      </w:r>
      <w:r w:rsidR="007C62F6">
        <w:rPr>
          <w:color w:val="7F7F7F"/>
          <w:sz w:val="26"/>
          <w:szCs w:val="26"/>
          <w:lang w:val="en-US"/>
        </w:rPr>
        <w:t>Participants already registered</w:t>
      </w:r>
      <w:r w:rsidR="003932DC">
        <w:rPr>
          <w:color w:val="7F7F7F"/>
          <w:sz w:val="26"/>
          <w:szCs w:val="26"/>
          <w:lang w:val="en-US"/>
        </w:rPr>
        <w:t xml:space="preserve"> will be notified by email as soon as they are available and asked for their preferences</w:t>
      </w:r>
      <w:r w:rsidR="007C62F6">
        <w:rPr>
          <w:color w:val="7F7F7F"/>
          <w:sz w:val="26"/>
          <w:szCs w:val="26"/>
          <w:lang w:val="en-US"/>
        </w:rPr>
        <w:t>. Fo</w:t>
      </w:r>
      <w:r w:rsidR="003932DC">
        <w:rPr>
          <w:color w:val="7F7F7F"/>
          <w:sz w:val="26"/>
          <w:szCs w:val="26"/>
          <w:lang w:val="en-US"/>
        </w:rPr>
        <w:t>llowing is</w:t>
      </w:r>
      <w:r w:rsidR="000D774A">
        <w:rPr>
          <w:color w:val="7F7F7F"/>
          <w:sz w:val="26"/>
          <w:szCs w:val="26"/>
          <w:lang w:val="en-US"/>
        </w:rPr>
        <w:t xml:space="preserve"> a brief outline of</w:t>
      </w:r>
      <w:r>
        <w:rPr>
          <w:color w:val="7F7F7F"/>
          <w:sz w:val="26"/>
          <w:szCs w:val="26"/>
          <w:lang w:val="en-US"/>
        </w:rPr>
        <w:t xml:space="preserve"> </w:t>
      </w:r>
      <w:r w:rsidR="003932DC">
        <w:rPr>
          <w:color w:val="7F7F7F"/>
          <w:sz w:val="26"/>
          <w:szCs w:val="26"/>
          <w:lang w:val="en-US"/>
        </w:rPr>
        <w:t>what you can expect</w:t>
      </w:r>
      <w:r>
        <w:rPr>
          <w:color w:val="7F7F7F"/>
          <w:sz w:val="26"/>
          <w:szCs w:val="26"/>
          <w:lang w:val="en-US"/>
        </w:rPr>
        <w:t>.</w:t>
      </w:r>
      <w:r w:rsidR="007C62F6">
        <w:rPr>
          <w:color w:val="7F7F7F"/>
          <w:sz w:val="26"/>
          <w:szCs w:val="26"/>
          <w:lang w:val="en-US"/>
        </w:rPr>
        <w:t xml:space="preserve"> </w:t>
      </w:r>
      <w:r w:rsidR="000D774A">
        <w:rPr>
          <w:color w:val="7F7F7F"/>
          <w:sz w:val="26"/>
          <w:szCs w:val="26"/>
          <w:lang w:val="en-US"/>
        </w:rPr>
        <w:t xml:space="preserve"> </w:t>
      </w:r>
    </w:p>
    <w:p w:rsidR="000D774A" w:rsidRDefault="000D774A" w:rsidP="000D774A">
      <w:pPr>
        <w:pStyle w:val="NormalWeb"/>
        <w:spacing w:line="345" w:lineRule="atLeast"/>
        <w:rPr>
          <w:b/>
          <w:bCs/>
          <w:color w:val="E11B22"/>
          <w:sz w:val="26"/>
          <w:szCs w:val="26"/>
          <w:lang w:val="en-US"/>
        </w:rPr>
      </w:pPr>
      <w:r>
        <w:rPr>
          <w:b/>
          <w:bCs/>
          <w:color w:val="E11B22"/>
          <w:sz w:val="26"/>
          <w:szCs w:val="26"/>
          <w:lang w:val="en-US"/>
        </w:rPr>
        <w:t>Masterclass</w:t>
      </w:r>
    </w:p>
    <w:p w:rsidR="000D774A" w:rsidRDefault="000D774A" w:rsidP="000D774A">
      <w:pPr>
        <w:pStyle w:val="NormalWeb"/>
        <w:spacing w:line="345" w:lineRule="atLeast"/>
        <w:rPr>
          <w:color w:val="7F7F7F"/>
          <w:sz w:val="26"/>
          <w:szCs w:val="26"/>
          <w:lang w:val="en-US"/>
        </w:rPr>
      </w:pPr>
      <w:r>
        <w:rPr>
          <w:color w:val="7F7F7F"/>
          <w:sz w:val="26"/>
          <w:szCs w:val="26"/>
          <w:lang w:val="en-US"/>
        </w:rPr>
        <w:t xml:space="preserve">The masterclasses will be offered on </w:t>
      </w:r>
      <w:r w:rsidR="001A54AA">
        <w:rPr>
          <w:color w:val="7F7F7F"/>
          <w:sz w:val="26"/>
          <w:szCs w:val="26"/>
          <w:lang w:val="en-US"/>
        </w:rPr>
        <w:t>nine</w:t>
      </w:r>
      <w:r>
        <w:rPr>
          <w:color w:val="7F7F7F"/>
          <w:sz w:val="26"/>
          <w:szCs w:val="26"/>
          <w:lang w:val="en-US"/>
        </w:rPr>
        <w:t xml:space="preserve"> topics essential to enabling us to meet the challenges of becoming a church ‘permanently in the state of mission.’ Masterclasses will be longer in length than the other concurrent sessions (on Tuesday and Wednesday they will be double workshop session time). The presenter will engage learners in an active process of considering advanced concepts and ideas and how they apply to practical situations of mission, ministry and leadership. There is assumed participant knowledge on the topic.</w:t>
      </w:r>
    </w:p>
    <w:p w:rsidR="001A54AA" w:rsidRDefault="001A54AA" w:rsidP="000D774A">
      <w:pPr>
        <w:pStyle w:val="NormalWeb"/>
        <w:spacing w:line="345" w:lineRule="atLeast"/>
        <w:rPr>
          <w:color w:val="7F7F7F"/>
          <w:sz w:val="26"/>
          <w:szCs w:val="26"/>
          <w:lang w:val="en-US"/>
        </w:rPr>
      </w:pPr>
      <w:r>
        <w:rPr>
          <w:color w:val="7F7F7F"/>
          <w:sz w:val="26"/>
          <w:szCs w:val="26"/>
          <w:lang w:val="en-US"/>
        </w:rPr>
        <w:t>Topics include:</w:t>
      </w:r>
    </w:p>
    <w:p w:rsidR="001A54AA" w:rsidRDefault="001A54AA" w:rsidP="001A54AA">
      <w:pPr>
        <w:pStyle w:val="NormalWeb"/>
        <w:numPr>
          <w:ilvl w:val="0"/>
          <w:numId w:val="1"/>
        </w:numPr>
        <w:spacing w:line="345" w:lineRule="atLeast"/>
        <w:rPr>
          <w:color w:val="7F7F7F"/>
          <w:sz w:val="26"/>
          <w:szCs w:val="26"/>
          <w:lang w:val="en-US"/>
        </w:rPr>
      </w:pPr>
      <w:r>
        <w:rPr>
          <w:color w:val="7F7F7F"/>
          <w:sz w:val="26"/>
          <w:szCs w:val="26"/>
          <w:lang w:val="en-US"/>
        </w:rPr>
        <w:t>Leadership for Mission</w:t>
      </w:r>
    </w:p>
    <w:p w:rsidR="001A54AA" w:rsidRDefault="001A54AA" w:rsidP="001A54AA">
      <w:pPr>
        <w:pStyle w:val="NormalWeb"/>
        <w:numPr>
          <w:ilvl w:val="0"/>
          <w:numId w:val="1"/>
        </w:numPr>
        <w:spacing w:line="345" w:lineRule="atLeast"/>
        <w:rPr>
          <w:color w:val="7F7F7F"/>
          <w:sz w:val="26"/>
          <w:szCs w:val="26"/>
          <w:lang w:val="en-US"/>
        </w:rPr>
      </w:pPr>
      <w:r>
        <w:rPr>
          <w:color w:val="7F7F7F"/>
          <w:sz w:val="26"/>
          <w:szCs w:val="26"/>
          <w:lang w:val="en-US"/>
        </w:rPr>
        <w:t>The Theology of Mission</w:t>
      </w:r>
    </w:p>
    <w:p w:rsidR="001A54AA" w:rsidRDefault="001A54AA" w:rsidP="001A54AA">
      <w:pPr>
        <w:pStyle w:val="NormalWeb"/>
        <w:numPr>
          <w:ilvl w:val="0"/>
          <w:numId w:val="1"/>
        </w:numPr>
        <w:spacing w:line="345" w:lineRule="atLeast"/>
        <w:rPr>
          <w:color w:val="7F7F7F"/>
          <w:sz w:val="26"/>
          <w:szCs w:val="26"/>
          <w:lang w:val="en-US"/>
        </w:rPr>
      </w:pPr>
      <w:r>
        <w:rPr>
          <w:color w:val="7F7F7F"/>
          <w:sz w:val="26"/>
          <w:szCs w:val="26"/>
          <w:lang w:val="en-US"/>
        </w:rPr>
        <w:t>Mission and Scripture</w:t>
      </w:r>
    </w:p>
    <w:p w:rsidR="001A54AA" w:rsidRDefault="001A54AA" w:rsidP="001A54AA">
      <w:pPr>
        <w:pStyle w:val="NormalWeb"/>
        <w:numPr>
          <w:ilvl w:val="0"/>
          <w:numId w:val="1"/>
        </w:numPr>
        <w:spacing w:line="345" w:lineRule="atLeast"/>
        <w:rPr>
          <w:color w:val="7F7F7F"/>
          <w:sz w:val="26"/>
          <w:szCs w:val="26"/>
          <w:lang w:val="en-US"/>
        </w:rPr>
      </w:pPr>
      <w:r>
        <w:rPr>
          <w:color w:val="7F7F7F"/>
          <w:sz w:val="26"/>
          <w:szCs w:val="26"/>
          <w:lang w:val="en-US"/>
        </w:rPr>
        <w:t>Justice as Mission</w:t>
      </w:r>
    </w:p>
    <w:p w:rsidR="001A54AA" w:rsidRDefault="001A54AA" w:rsidP="001A54AA">
      <w:pPr>
        <w:pStyle w:val="NormalWeb"/>
        <w:numPr>
          <w:ilvl w:val="0"/>
          <w:numId w:val="1"/>
        </w:numPr>
        <w:spacing w:line="345" w:lineRule="atLeast"/>
        <w:rPr>
          <w:color w:val="7F7F7F"/>
          <w:sz w:val="26"/>
          <w:szCs w:val="26"/>
          <w:lang w:val="en-US"/>
        </w:rPr>
      </w:pPr>
      <w:r>
        <w:rPr>
          <w:color w:val="7F7F7F"/>
          <w:sz w:val="26"/>
          <w:szCs w:val="26"/>
          <w:lang w:val="en-US"/>
        </w:rPr>
        <w:t>Changing Culture for Mission</w:t>
      </w:r>
    </w:p>
    <w:p w:rsidR="001A54AA" w:rsidRDefault="001A54AA" w:rsidP="001A54AA">
      <w:pPr>
        <w:pStyle w:val="NormalWeb"/>
        <w:numPr>
          <w:ilvl w:val="0"/>
          <w:numId w:val="1"/>
        </w:numPr>
        <w:spacing w:line="345" w:lineRule="atLeast"/>
        <w:rPr>
          <w:color w:val="7F7F7F"/>
          <w:sz w:val="26"/>
          <w:szCs w:val="26"/>
          <w:lang w:val="en-US"/>
        </w:rPr>
      </w:pPr>
      <w:r>
        <w:rPr>
          <w:color w:val="7F7F7F"/>
          <w:sz w:val="26"/>
          <w:szCs w:val="26"/>
          <w:lang w:val="en-US"/>
        </w:rPr>
        <w:t>Interculturality and Cultural Competence</w:t>
      </w:r>
    </w:p>
    <w:p w:rsidR="001A54AA" w:rsidRDefault="001A54AA" w:rsidP="001A54AA">
      <w:pPr>
        <w:pStyle w:val="NormalWeb"/>
        <w:numPr>
          <w:ilvl w:val="0"/>
          <w:numId w:val="1"/>
        </w:numPr>
        <w:spacing w:line="345" w:lineRule="atLeast"/>
        <w:rPr>
          <w:color w:val="7F7F7F"/>
          <w:sz w:val="26"/>
          <w:szCs w:val="26"/>
          <w:lang w:val="en-US"/>
        </w:rPr>
      </w:pPr>
      <w:r>
        <w:rPr>
          <w:color w:val="7F7F7F"/>
          <w:sz w:val="26"/>
          <w:szCs w:val="26"/>
          <w:lang w:val="en-US"/>
        </w:rPr>
        <w:t>Contemplative Dialogue</w:t>
      </w:r>
    </w:p>
    <w:p w:rsidR="001A54AA" w:rsidRDefault="001A54AA" w:rsidP="001A54AA">
      <w:pPr>
        <w:pStyle w:val="NormalWeb"/>
        <w:numPr>
          <w:ilvl w:val="0"/>
          <w:numId w:val="1"/>
        </w:numPr>
        <w:spacing w:line="345" w:lineRule="atLeast"/>
        <w:rPr>
          <w:color w:val="7F7F7F"/>
          <w:sz w:val="26"/>
          <w:szCs w:val="26"/>
          <w:lang w:val="en-US"/>
        </w:rPr>
      </w:pPr>
      <w:r>
        <w:rPr>
          <w:color w:val="7F7F7F"/>
          <w:sz w:val="26"/>
          <w:szCs w:val="26"/>
          <w:lang w:val="en-US"/>
        </w:rPr>
        <w:t>Plenary Council 2020</w:t>
      </w:r>
    </w:p>
    <w:p w:rsidR="000D774A" w:rsidRDefault="000D774A" w:rsidP="000D774A">
      <w:pPr>
        <w:pStyle w:val="NormalWeb"/>
        <w:spacing w:line="345" w:lineRule="atLeast"/>
        <w:rPr>
          <w:b/>
          <w:bCs/>
          <w:color w:val="E11B22"/>
          <w:sz w:val="26"/>
          <w:szCs w:val="26"/>
          <w:lang w:val="en-US"/>
        </w:rPr>
      </w:pPr>
      <w:r>
        <w:rPr>
          <w:b/>
          <w:bCs/>
          <w:color w:val="E11B22"/>
          <w:sz w:val="26"/>
          <w:szCs w:val="26"/>
          <w:lang w:val="en-US"/>
        </w:rPr>
        <w:t>Conversation</w:t>
      </w:r>
    </w:p>
    <w:p w:rsidR="000D774A" w:rsidRDefault="000D774A" w:rsidP="000D774A">
      <w:pPr>
        <w:pStyle w:val="NormalWeb"/>
        <w:spacing w:line="345" w:lineRule="atLeast"/>
        <w:rPr>
          <w:color w:val="7F7F7F"/>
          <w:sz w:val="26"/>
          <w:szCs w:val="26"/>
          <w:lang w:val="en-US"/>
        </w:rPr>
      </w:pPr>
      <w:r>
        <w:rPr>
          <w:color w:val="7F7F7F"/>
          <w:sz w:val="26"/>
          <w:szCs w:val="26"/>
          <w:lang w:val="en-US"/>
        </w:rPr>
        <w:t>These sessions will be an open invitation for all participants to engage with one another and the conversation leader on a topic. Bring your questions and thoughts along, listen deeply to others, share your own perspective and let your voice be heard.</w:t>
      </w:r>
    </w:p>
    <w:p w:rsidR="001A54AA" w:rsidRDefault="001A54AA" w:rsidP="000D774A">
      <w:pPr>
        <w:pStyle w:val="NormalWeb"/>
        <w:spacing w:line="345" w:lineRule="atLeast"/>
        <w:rPr>
          <w:color w:val="7F7F7F"/>
          <w:sz w:val="26"/>
          <w:szCs w:val="26"/>
          <w:lang w:val="en-US"/>
        </w:rPr>
      </w:pPr>
      <w:r>
        <w:rPr>
          <w:color w:val="7F7F7F"/>
          <w:sz w:val="26"/>
          <w:szCs w:val="26"/>
          <w:lang w:val="en-US"/>
        </w:rPr>
        <w:t>There will be conversations with:</w:t>
      </w:r>
    </w:p>
    <w:p w:rsidR="001A54AA" w:rsidRDefault="00DE4EA2" w:rsidP="001A54AA">
      <w:pPr>
        <w:pStyle w:val="NormalWeb"/>
        <w:numPr>
          <w:ilvl w:val="0"/>
          <w:numId w:val="2"/>
        </w:numPr>
        <w:spacing w:line="345" w:lineRule="atLeast"/>
        <w:rPr>
          <w:color w:val="7F7F7F"/>
          <w:sz w:val="26"/>
          <w:szCs w:val="26"/>
          <w:lang w:val="en-US"/>
        </w:rPr>
      </w:pPr>
      <w:proofErr w:type="spellStart"/>
      <w:r>
        <w:rPr>
          <w:color w:val="7F7F7F"/>
          <w:sz w:val="26"/>
          <w:szCs w:val="26"/>
          <w:lang w:val="en-US"/>
        </w:rPr>
        <w:t>Sr</w:t>
      </w:r>
      <w:proofErr w:type="spellEnd"/>
      <w:r>
        <w:rPr>
          <w:color w:val="7F7F7F"/>
          <w:sz w:val="26"/>
          <w:szCs w:val="26"/>
          <w:lang w:val="en-US"/>
        </w:rPr>
        <w:t xml:space="preserve"> </w:t>
      </w:r>
      <w:r w:rsidR="001A54AA">
        <w:rPr>
          <w:color w:val="7F7F7F"/>
          <w:sz w:val="26"/>
          <w:szCs w:val="26"/>
          <w:lang w:val="en-US"/>
        </w:rPr>
        <w:t>Carol Zinn</w:t>
      </w:r>
    </w:p>
    <w:p w:rsidR="001A54AA" w:rsidRDefault="00DE4EA2" w:rsidP="001A54AA">
      <w:pPr>
        <w:pStyle w:val="NormalWeb"/>
        <w:numPr>
          <w:ilvl w:val="0"/>
          <w:numId w:val="2"/>
        </w:numPr>
        <w:spacing w:line="345" w:lineRule="atLeast"/>
        <w:rPr>
          <w:color w:val="7F7F7F"/>
          <w:sz w:val="26"/>
          <w:szCs w:val="26"/>
          <w:lang w:val="en-US"/>
        </w:rPr>
      </w:pPr>
      <w:r>
        <w:rPr>
          <w:color w:val="7F7F7F"/>
          <w:sz w:val="26"/>
          <w:szCs w:val="26"/>
          <w:lang w:val="en-US"/>
        </w:rPr>
        <w:t xml:space="preserve">Bishop </w:t>
      </w:r>
      <w:r w:rsidR="001A54AA">
        <w:rPr>
          <w:color w:val="7F7F7F"/>
          <w:sz w:val="26"/>
          <w:szCs w:val="26"/>
          <w:lang w:val="en-US"/>
        </w:rPr>
        <w:t xml:space="preserve">Paul </w:t>
      </w:r>
      <w:proofErr w:type="spellStart"/>
      <w:r w:rsidR="001A54AA">
        <w:rPr>
          <w:color w:val="7F7F7F"/>
          <w:sz w:val="26"/>
          <w:szCs w:val="26"/>
          <w:lang w:val="en-US"/>
        </w:rPr>
        <w:t>Tighe</w:t>
      </w:r>
      <w:proofErr w:type="spellEnd"/>
    </w:p>
    <w:p w:rsidR="001A54AA" w:rsidRDefault="003932DC" w:rsidP="001A54AA">
      <w:pPr>
        <w:pStyle w:val="NormalWeb"/>
        <w:numPr>
          <w:ilvl w:val="0"/>
          <w:numId w:val="2"/>
        </w:numPr>
        <w:spacing w:line="345" w:lineRule="atLeast"/>
        <w:rPr>
          <w:color w:val="7F7F7F"/>
          <w:sz w:val="26"/>
          <w:szCs w:val="26"/>
          <w:lang w:val="en-US"/>
        </w:rPr>
      </w:pPr>
      <w:proofErr w:type="spellStart"/>
      <w:r>
        <w:rPr>
          <w:color w:val="7F7F7F"/>
          <w:sz w:val="26"/>
          <w:szCs w:val="26"/>
          <w:lang w:val="en-US"/>
        </w:rPr>
        <w:t>Dr</w:t>
      </w:r>
      <w:proofErr w:type="spellEnd"/>
      <w:r>
        <w:rPr>
          <w:color w:val="7F7F7F"/>
          <w:sz w:val="26"/>
          <w:szCs w:val="26"/>
          <w:lang w:val="en-US"/>
        </w:rPr>
        <w:t xml:space="preserve"> </w:t>
      </w:r>
      <w:r w:rsidR="001A54AA">
        <w:rPr>
          <w:color w:val="7F7F7F"/>
          <w:sz w:val="26"/>
          <w:szCs w:val="26"/>
          <w:lang w:val="en-US"/>
        </w:rPr>
        <w:t>Robyn Miller</w:t>
      </w:r>
    </w:p>
    <w:p w:rsidR="001A54AA" w:rsidRDefault="003932DC" w:rsidP="001A54AA">
      <w:pPr>
        <w:pStyle w:val="NormalWeb"/>
        <w:numPr>
          <w:ilvl w:val="0"/>
          <w:numId w:val="2"/>
        </w:numPr>
        <w:spacing w:line="345" w:lineRule="atLeast"/>
        <w:rPr>
          <w:color w:val="7F7F7F"/>
          <w:sz w:val="26"/>
          <w:szCs w:val="26"/>
          <w:lang w:val="en-US"/>
        </w:rPr>
      </w:pPr>
      <w:proofErr w:type="spellStart"/>
      <w:r>
        <w:rPr>
          <w:color w:val="7F7F7F"/>
          <w:sz w:val="26"/>
          <w:szCs w:val="26"/>
          <w:lang w:val="en-US"/>
        </w:rPr>
        <w:t>Mrs</w:t>
      </w:r>
      <w:proofErr w:type="spellEnd"/>
      <w:r>
        <w:rPr>
          <w:color w:val="7F7F7F"/>
          <w:sz w:val="26"/>
          <w:szCs w:val="26"/>
          <w:lang w:val="en-US"/>
        </w:rPr>
        <w:t xml:space="preserve"> </w:t>
      </w:r>
      <w:proofErr w:type="spellStart"/>
      <w:r w:rsidR="001A54AA">
        <w:rPr>
          <w:color w:val="7F7F7F"/>
          <w:sz w:val="26"/>
          <w:szCs w:val="26"/>
          <w:lang w:val="en-US"/>
        </w:rPr>
        <w:t>Ravina</w:t>
      </w:r>
      <w:proofErr w:type="spellEnd"/>
      <w:r w:rsidR="001A54AA">
        <w:rPr>
          <w:color w:val="7F7F7F"/>
          <w:sz w:val="26"/>
          <w:szCs w:val="26"/>
          <w:lang w:val="en-US"/>
        </w:rPr>
        <w:t xml:space="preserve"> </w:t>
      </w:r>
      <w:proofErr w:type="spellStart"/>
      <w:r w:rsidR="001A54AA">
        <w:rPr>
          <w:color w:val="7F7F7F"/>
          <w:sz w:val="26"/>
          <w:szCs w:val="26"/>
          <w:lang w:val="en-US"/>
        </w:rPr>
        <w:t>Waldren</w:t>
      </w:r>
      <w:proofErr w:type="spellEnd"/>
    </w:p>
    <w:p w:rsidR="001A54AA" w:rsidRDefault="001A54AA" w:rsidP="001A54AA">
      <w:pPr>
        <w:pStyle w:val="NormalWeb"/>
        <w:numPr>
          <w:ilvl w:val="0"/>
          <w:numId w:val="2"/>
        </w:numPr>
        <w:spacing w:line="345" w:lineRule="atLeast"/>
        <w:rPr>
          <w:color w:val="7F7F7F"/>
          <w:sz w:val="26"/>
          <w:szCs w:val="26"/>
          <w:lang w:val="en-US"/>
        </w:rPr>
      </w:pPr>
      <w:r>
        <w:rPr>
          <w:color w:val="7F7F7F"/>
          <w:sz w:val="26"/>
          <w:szCs w:val="26"/>
          <w:lang w:val="en-US"/>
        </w:rPr>
        <w:t>Members of the National Aboriginal and Torres Strait Islander Catholic Commission</w:t>
      </w:r>
    </w:p>
    <w:p w:rsidR="000D774A" w:rsidRDefault="000D774A" w:rsidP="000D774A">
      <w:pPr>
        <w:pStyle w:val="NormalWeb"/>
        <w:spacing w:line="345" w:lineRule="atLeast"/>
        <w:rPr>
          <w:b/>
          <w:bCs/>
          <w:color w:val="E11B22"/>
          <w:sz w:val="26"/>
          <w:szCs w:val="26"/>
          <w:lang w:val="en-US"/>
        </w:rPr>
      </w:pPr>
      <w:r>
        <w:rPr>
          <w:b/>
          <w:bCs/>
          <w:color w:val="E11B22"/>
          <w:sz w:val="26"/>
          <w:szCs w:val="26"/>
          <w:lang w:val="en-US"/>
        </w:rPr>
        <w:lastRenderedPageBreak/>
        <w:t>Seminar</w:t>
      </w:r>
    </w:p>
    <w:p w:rsidR="000D774A" w:rsidRDefault="000D774A" w:rsidP="000D774A">
      <w:pPr>
        <w:pStyle w:val="NormalWeb"/>
        <w:spacing w:line="345" w:lineRule="atLeast"/>
        <w:rPr>
          <w:color w:val="7F7F7F"/>
          <w:sz w:val="26"/>
          <w:szCs w:val="26"/>
          <w:lang w:val="en-US"/>
        </w:rPr>
      </w:pPr>
      <w:r>
        <w:rPr>
          <w:color w:val="7F7F7F"/>
          <w:sz w:val="26"/>
          <w:szCs w:val="26"/>
          <w:lang w:val="en-US"/>
        </w:rPr>
        <w:t>These sessions will be led by experts in their field. The presenter will provide short talks on a particular topic. There will be time to engage in the subject matter with questions and discussion.</w:t>
      </w:r>
    </w:p>
    <w:p w:rsidR="001A54AA" w:rsidRDefault="001A54AA" w:rsidP="000D774A">
      <w:pPr>
        <w:pStyle w:val="NormalWeb"/>
        <w:spacing w:line="345" w:lineRule="atLeast"/>
        <w:rPr>
          <w:color w:val="7F7F7F"/>
          <w:sz w:val="26"/>
          <w:szCs w:val="26"/>
          <w:lang w:val="en-US"/>
        </w:rPr>
      </w:pPr>
      <w:r>
        <w:rPr>
          <w:color w:val="7F7F7F"/>
          <w:sz w:val="26"/>
          <w:szCs w:val="26"/>
          <w:lang w:val="en-US"/>
        </w:rPr>
        <w:t>Topics for seminars:</w:t>
      </w:r>
    </w:p>
    <w:p w:rsidR="001A54AA" w:rsidRDefault="001A54AA" w:rsidP="000D774A">
      <w:pPr>
        <w:pStyle w:val="NormalWeb"/>
        <w:spacing w:line="345" w:lineRule="atLeast"/>
        <w:rPr>
          <w:color w:val="7F7F7F"/>
          <w:sz w:val="26"/>
          <w:szCs w:val="26"/>
          <w:lang w:val="en-US"/>
        </w:rPr>
      </w:pPr>
      <w:r>
        <w:rPr>
          <w:color w:val="7F7F7F"/>
          <w:sz w:val="26"/>
          <w:szCs w:val="26"/>
          <w:lang w:val="en-US"/>
        </w:rPr>
        <w:t>TBA</w:t>
      </w:r>
    </w:p>
    <w:p w:rsidR="000D774A" w:rsidRDefault="000D774A" w:rsidP="000D774A">
      <w:pPr>
        <w:pStyle w:val="NormalWeb"/>
        <w:spacing w:line="345" w:lineRule="atLeast"/>
        <w:rPr>
          <w:b/>
          <w:bCs/>
          <w:color w:val="E11B22"/>
          <w:sz w:val="26"/>
          <w:szCs w:val="26"/>
          <w:lang w:val="en-US"/>
        </w:rPr>
      </w:pPr>
      <w:r>
        <w:rPr>
          <w:b/>
          <w:bCs/>
          <w:color w:val="E11B22"/>
          <w:sz w:val="26"/>
          <w:szCs w:val="26"/>
          <w:lang w:val="en-US"/>
        </w:rPr>
        <w:t>Workshop</w:t>
      </w:r>
    </w:p>
    <w:p w:rsidR="000D774A" w:rsidRDefault="000D774A" w:rsidP="000D774A">
      <w:pPr>
        <w:pStyle w:val="NormalWeb"/>
        <w:spacing w:line="345" w:lineRule="atLeast"/>
        <w:rPr>
          <w:color w:val="7F7F7F"/>
          <w:sz w:val="26"/>
          <w:szCs w:val="26"/>
          <w:lang w:val="en-US"/>
        </w:rPr>
      </w:pPr>
      <w:r>
        <w:rPr>
          <w:color w:val="7F7F7F"/>
          <w:sz w:val="26"/>
          <w:szCs w:val="26"/>
          <w:lang w:val="en-US"/>
        </w:rPr>
        <w:t xml:space="preserve">These sessions will draw from the expertise and lived experience of the person presenting. Themes and content for workshops include contemporary topics and challenges for </w:t>
      </w:r>
      <w:r w:rsidR="003932DC">
        <w:rPr>
          <w:color w:val="7F7F7F"/>
          <w:sz w:val="26"/>
          <w:szCs w:val="26"/>
          <w:lang w:val="en-US"/>
        </w:rPr>
        <w:t xml:space="preserve">the </w:t>
      </w:r>
      <w:bookmarkStart w:id="0" w:name="_GoBack"/>
      <w:bookmarkEnd w:id="0"/>
      <w:r>
        <w:rPr>
          <w:color w:val="7F7F7F"/>
          <w:sz w:val="26"/>
          <w:szCs w:val="26"/>
          <w:lang w:val="en-US"/>
        </w:rPr>
        <w:t>Australian Church. Participants will be actively involved in these sessions.</w:t>
      </w:r>
    </w:p>
    <w:p w:rsidR="001A54AA" w:rsidRDefault="001A54AA" w:rsidP="000D774A">
      <w:pPr>
        <w:pStyle w:val="NormalWeb"/>
        <w:spacing w:line="345" w:lineRule="atLeast"/>
        <w:rPr>
          <w:color w:val="7F7F7F"/>
          <w:sz w:val="26"/>
          <w:szCs w:val="26"/>
          <w:lang w:val="en-US"/>
        </w:rPr>
      </w:pPr>
      <w:r>
        <w:rPr>
          <w:color w:val="7F7F7F"/>
          <w:sz w:val="26"/>
          <w:szCs w:val="26"/>
          <w:lang w:val="en-US"/>
        </w:rPr>
        <w:t>Workshops will focus on:</w:t>
      </w:r>
    </w:p>
    <w:p w:rsidR="001A54AA" w:rsidRDefault="001A54AA" w:rsidP="007C62F6">
      <w:pPr>
        <w:pStyle w:val="NormalWeb"/>
        <w:numPr>
          <w:ilvl w:val="0"/>
          <w:numId w:val="3"/>
        </w:numPr>
        <w:spacing w:line="345" w:lineRule="atLeast"/>
        <w:rPr>
          <w:color w:val="7F7F7F"/>
          <w:sz w:val="26"/>
          <w:szCs w:val="26"/>
          <w:lang w:val="en-US"/>
        </w:rPr>
      </w:pPr>
      <w:r>
        <w:rPr>
          <w:color w:val="7F7F7F"/>
          <w:sz w:val="26"/>
          <w:szCs w:val="26"/>
          <w:lang w:val="en-US"/>
        </w:rPr>
        <w:t>Authentic Leadership</w:t>
      </w:r>
    </w:p>
    <w:p w:rsidR="007C62F6" w:rsidRDefault="007C62F6" w:rsidP="007C62F6">
      <w:pPr>
        <w:pStyle w:val="NormalWeb"/>
        <w:numPr>
          <w:ilvl w:val="0"/>
          <w:numId w:val="3"/>
        </w:numPr>
        <w:spacing w:line="345" w:lineRule="atLeast"/>
        <w:rPr>
          <w:color w:val="7F7F7F"/>
          <w:sz w:val="26"/>
          <w:szCs w:val="26"/>
          <w:lang w:val="en-US"/>
        </w:rPr>
      </w:pPr>
      <w:r>
        <w:rPr>
          <w:color w:val="7F7F7F"/>
          <w:sz w:val="26"/>
          <w:szCs w:val="26"/>
          <w:lang w:val="en-US"/>
        </w:rPr>
        <w:t>Governance and Charism</w:t>
      </w:r>
    </w:p>
    <w:p w:rsidR="007C62F6" w:rsidRDefault="007C62F6" w:rsidP="007C62F6">
      <w:pPr>
        <w:pStyle w:val="NormalWeb"/>
        <w:numPr>
          <w:ilvl w:val="0"/>
          <w:numId w:val="3"/>
        </w:numPr>
        <w:spacing w:line="345" w:lineRule="atLeast"/>
        <w:rPr>
          <w:color w:val="7F7F7F"/>
          <w:sz w:val="26"/>
          <w:szCs w:val="26"/>
          <w:lang w:val="en-US"/>
        </w:rPr>
      </w:pPr>
      <w:r>
        <w:rPr>
          <w:color w:val="7F7F7F"/>
          <w:sz w:val="26"/>
          <w:szCs w:val="26"/>
          <w:lang w:val="en-US"/>
        </w:rPr>
        <w:t>Best Business Practice – Best Mission Practice</w:t>
      </w:r>
    </w:p>
    <w:p w:rsidR="007C62F6" w:rsidRDefault="007C62F6" w:rsidP="007C62F6">
      <w:pPr>
        <w:pStyle w:val="NormalWeb"/>
        <w:numPr>
          <w:ilvl w:val="0"/>
          <w:numId w:val="3"/>
        </w:numPr>
        <w:spacing w:line="345" w:lineRule="atLeast"/>
        <w:rPr>
          <w:color w:val="7F7F7F"/>
          <w:sz w:val="26"/>
          <w:szCs w:val="26"/>
          <w:lang w:val="en-US"/>
        </w:rPr>
      </w:pPr>
      <w:r>
        <w:rPr>
          <w:color w:val="7F7F7F"/>
          <w:sz w:val="26"/>
          <w:szCs w:val="26"/>
          <w:lang w:val="en-US"/>
        </w:rPr>
        <w:t xml:space="preserve">Inclusion </w:t>
      </w:r>
    </w:p>
    <w:p w:rsidR="007C62F6" w:rsidRDefault="007C62F6" w:rsidP="007C62F6">
      <w:pPr>
        <w:pStyle w:val="NormalWeb"/>
        <w:numPr>
          <w:ilvl w:val="0"/>
          <w:numId w:val="3"/>
        </w:numPr>
        <w:spacing w:line="345" w:lineRule="atLeast"/>
        <w:rPr>
          <w:color w:val="7F7F7F"/>
          <w:sz w:val="26"/>
          <w:szCs w:val="26"/>
          <w:lang w:val="en-US"/>
        </w:rPr>
      </w:pPr>
      <w:r>
        <w:rPr>
          <w:color w:val="7F7F7F"/>
          <w:sz w:val="26"/>
          <w:szCs w:val="26"/>
          <w:lang w:val="en-US"/>
        </w:rPr>
        <w:t>Emerging Futures</w:t>
      </w:r>
    </w:p>
    <w:p w:rsidR="007C62F6" w:rsidRDefault="007C62F6" w:rsidP="007C62F6">
      <w:pPr>
        <w:pStyle w:val="NormalWeb"/>
        <w:numPr>
          <w:ilvl w:val="0"/>
          <w:numId w:val="3"/>
        </w:numPr>
        <w:spacing w:line="345" w:lineRule="atLeast"/>
        <w:rPr>
          <w:color w:val="7F7F7F"/>
          <w:sz w:val="26"/>
          <w:szCs w:val="26"/>
          <w:lang w:val="en-US"/>
        </w:rPr>
      </w:pPr>
      <w:r>
        <w:rPr>
          <w:color w:val="7F7F7F"/>
          <w:sz w:val="26"/>
          <w:szCs w:val="26"/>
          <w:lang w:val="en-US"/>
        </w:rPr>
        <w:t>Homelessness</w:t>
      </w:r>
    </w:p>
    <w:p w:rsidR="007C62F6" w:rsidRDefault="007C62F6" w:rsidP="007C62F6">
      <w:pPr>
        <w:pStyle w:val="NormalWeb"/>
        <w:numPr>
          <w:ilvl w:val="0"/>
          <w:numId w:val="3"/>
        </w:numPr>
        <w:spacing w:line="345" w:lineRule="atLeast"/>
        <w:rPr>
          <w:color w:val="7F7F7F"/>
          <w:sz w:val="26"/>
          <w:szCs w:val="26"/>
          <w:lang w:val="en-US"/>
        </w:rPr>
      </w:pPr>
      <w:r>
        <w:rPr>
          <w:color w:val="7F7F7F"/>
          <w:sz w:val="26"/>
          <w:szCs w:val="26"/>
          <w:lang w:val="en-US"/>
        </w:rPr>
        <w:t>Caring for people who are vulnerable and marginalized</w:t>
      </w:r>
    </w:p>
    <w:p w:rsidR="007C62F6" w:rsidRDefault="007C62F6" w:rsidP="007C62F6">
      <w:pPr>
        <w:pStyle w:val="NormalWeb"/>
        <w:numPr>
          <w:ilvl w:val="0"/>
          <w:numId w:val="3"/>
        </w:numPr>
        <w:spacing w:line="345" w:lineRule="atLeast"/>
        <w:rPr>
          <w:color w:val="7F7F7F"/>
          <w:sz w:val="26"/>
          <w:szCs w:val="26"/>
          <w:lang w:val="en-US"/>
        </w:rPr>
      </w:pPr>
      <w:r>
        <w:rPr>
          <w:color w:val="7F7F7F"/>
          <w:sz w:val="26"/>
          <w:szCs w:val="26"/>
          <w:lang w:val="en-US"/>
        </w:rPr>
        <w:t>Human Trafficking</w:t>
      </w:r>
    </w:p>
    <w:p w:rsidR="007C62F6" w:rsidRDefault="007C62F6" w:rsidP="007C62F6">
      <w:pPr>
        <w:pStyle w:val="NormalWeb"/>
        <w:numPr>
          <w:ilvl w:val="0"/>
          <w:numId w:val="3"/>
        </w:numPr>
        <w:spacing w:line="345" w:lineRule="atLeast"/>
        <w:rPr>
          <w:color w:val="7F7F7F"/>
          <w:sz w:val="26"/>
          <w:szCs w:val="26"/>
          <w:lang w:val="en-US"/>
        </w:rPr>
      </w:pPr>
      <w:r>
        <w:rPr>
          <w:color w:val="7F7F7F"/>
          <w:sz w:val="26"/>
          <w:szCs w:val="26"/>
          <w:lang w:val="en-US"/>
        </w:rPr>
        <w:t>Ecology</w:t>
      </w:r>
    </w:p>
    <w:p w:rsidR="007C62F6" w:rsidRDefault="007C62F6" w:rsidP="007C62F6">
      <w:pPr>
        <w:pStyle w:val="NormalWeb"/>
        <w:numPr>
          <w:ilvl w:val="0"/>
          <w:numId w:val="3"/>
        </w:numPr>
        <w:spacing w:line="345" w:lineRule="atLeast"/>
        <w:rPr>
          <w:color w:val="7F7F7F"/>
          <w:sz w:val="26"/>
          <w:szCs w:val="26"/>
          <w:lang w:val="en-US"/>
        </w:rPr>
      </w:pPr>
      <w:r>
        <w:rPr>
          <w:color w:val="7F7F7F"/>
          <w:sz w:val="26"/>
          <w:szCs w:val="26"/>
          <w:lang w:val="en-US"/>
        </w:rPr>
        <w:t>Interfaith Dialogue</w:t>
      </w:r>
    </w:p>
    <w:p w:rsidR="007C62F6" w:rsidRDefault="007C62F6" w:rsidP="007C62F6">
      <w:pPr>
        <w:pStyle w:val="NormalWeb"/>
        <w:numPr>
          <w:ilvl w:val="0"/>
          <w:numId w:val="3"/>
        </w:numPr>
        <w:spacing w:line="345" w:lineRule="atLeast"/>
        <w:rPr>
          <w:color w:val="7F7F7F"/>
          <w:sz w:val="26"/>
          <w:szCs w:val="26"/>
          <w:lang w:val="en-US"/>
        </w:rPr>
      </w:pPr>
      <w:r>
        <w:rPr>
          <w:color w:val="7F7F7F"/>
          <w:sz w:val="26"/>
          <w:szCs w:val="26"/>
          <w:lang w:val="en-US"/>
        </w:rPr>
        <w:t>Prayer and Mission</w:t>
      </w:r>
    </w:p>
    <w:p w:rsidR="007C62F6" w:rsidRDefault="007C62F6" w:rsidP="007C62F6">
      <w:pPr>
        <w:pStyle w:val="NormalWeb"/>
        <w:numPr>
          <w:ilvl w:val="0"/>
          <w:numId w:val="3"/>
        </w:numPr>
        <w:spacing w:line="345" w:lineRule="atLeast"/>
        <w:rPr>
          <w:color w:val="7F7F7F"/>
          <w:sz w:val="26"/>
          <w:szCs w:val="26"/>
          <w:lang w:val="en-US"/>
        </w:rPr>
      </w:pPr>
      <w:r>
        <w:rPr>
          <w:color w:val="7F7F7F"/>
          <w:sz w:val="26"/>
          <w:szCs w:val="26"/>
          <w:lang w:val="en-US"/>
        </w:rPr>
        <w:t>Media and Mission</w:t>
      </w:r>
    </w:p>
    <w:p w:rsidR="007C62F6" w:rsidRDefault="007C62F6" w:rsidP="007C62F6">
      <w:pPr>
        <w:pStyle w:val="NormalWeb"/>
        <w:numPr>
          <w:ilvl w:val="0"/>
          <w:numId w:val="3"/>
        </w:numPr>
        <w:spacing w:line="345" w:lineRule="atLeast"/>
        <w:rPr>
          <w:color w:val="7F7F7F"/>
          <w:sz w:val="26"/>
          <w:szCs w:val="26"/>
          <w:lang w:val="en-US"/>
        </w:rPr>
      </w:pPr>
      <w:r>
        <w:rPr>
          <w:color w:val="7F7F7F"/>
          <w:sz w:val="26"/>
          <w:szCs w:val="26"/>
          <w:lang w:val="en-US"/>
        </w:rPr>
        <w:t>Youth Led Ministry</w:t>
      </w:r>
    </w:p>
    <w:p w:rsidR="007C62F6" w:rsidRDefault="007C62F6" w:rsidP="007C62F6">
      <w:pPr>
        <w:pStyle w:val="NormalWeb"/>
        <w:numPr>
          <w:ilvl w:val="0"/>
          <w:numId w:val="3"/>
        </w:numPr>
        <w:spacing w:line="345" w:lineRule="atLeast"/>
        <w:rPr>
          <w:color w:val="7F7F7F"/>
          <w:sz w:val="26"/>
          <w:szCs w:val="26"/>
          <w:lang w:val="en-US"/>
        </w:rPr>
      </w:pPr>
      <w:r>
        <w:rPr>
          <w:color w:val="7F7F7F"/>
          <w:sz w:val="26"/>
          <w:szCs w:val="26"/>
          <w:lang w:val="en-US"/>
        </w:rPr>
        <w:t xml:space="preserve">Parish </w:t>
      </w:r>
      <w:r w:rsidR="0006594C">
        <w:rPr>
          <w:color w:val="7F7F7F"/>
          <w:sz w:val="26"/>
          <w:szCs w:val="26"/>
          <w:lang w:val="en-US"/>
        </w:rPr>
        <w:t>D</w:t>
      </w:r>
      <w:r>
        <w:rPr>
          <w:color w:val="7F7F7F"/>
          <w:sz w:val="26"/>
          <w:szCs w:val="26"/>
          <w:lang w:val="en-US"/>
        </w:rPr>
        <w:t>riven Social Outreach</w:t>
      </w:r>
    </w:p>
    <w:p w:rsidR="007C62F6" w:rsidRDefault="007C62F6" w:rsidP="007C62F6">
      <w:pPr>
        <w:pStyle w:val="NormalWeb"/>
        <w:numPr>
          <w:ilvl w:val="0"/>
          <w:numId w:val="3"/>
        </w:numPr>
        <w:spacing w:line="345" w:lineRule="atLeast"/>
        <w:rPr>
          <w:color w:val="7F7F7F"/>
          <w:sz w:val="26"/>
          <w:szCs w:val="26"/>
          <w:lang w:val="en-US"/>
        </w:rPr>
      </w:pPr>
      <w:r>
        <w:rPr>
          <w:color w:val="7F7F7F"/>
          <w:sz w:val="26"/>
          <w:szCs w:val="26"/>
          <w:lang w:val="en-US"/>
        </w:rPr>
        <w:t xml:space="preserve">New </w:t>
      </w:r>
      <w:r w:rsidR="0006594C">
        <w:rPr>
          <w:color w:val="7F7F7F"/>
          <w:sz w:val="26"/>
          <w:szCs w:val="26"/>
          <w:lang w:val="en-US"/>
        </w:rPr>
        <w:t>M</w:t>
      </w:r>
      <w:r>
        <w:rPr>
          <w:color w:val="7F7F7F"/>
          <w:sz w:val="26"/>
          <w:szCs w:val="26"/>
          <w:lang w:val="en-US"/>
        </w:rPr>
        <w:t xml:space="preserve">odels of </w:t>
      </w:r>
      <w:r w:rsidR="0006594C">
        <w:rPr>
          <w:color w:val="7F7F7F"/>
          <w:sz w:val="26"/>
          <w:szCs w:val="26"/>
          <w:lang w:val="en-US"/>
        </w:rPr>
        <w:t>C</w:t>
      </w:r>
      <w:r>
        <w:rPr>
          <w:color w:val="7F7F7F"/>
          <w:sz w:val="26"/>
          <w:szCs w:val="26"/>
          <w:lang w:val="en-US"/>
        </w:rPr>
        <w:t xml:space="preserve">ommunity and </w:t>
      </w:r>
      <w:r w:rsidR="0006594C">
        <w:rPr>
          <w:color w:val="7F7F7F"/>
          <w:sz w:val="26"/>
          <w:szCs w:val="26"/>
          <w:lang w:val="en-US"/>
        </w:rPr>
        <w:t>P</w:t>
      </w:r>
      <w:r>
        <w:rPr>
          <w:color w:val="7F7F7F"/>
          <w:sz w:val="26"/>
          <w:szCs w:val="26"/>
          <w:lang w:val="en-US"/>
        </w:rPr>
        <w:t xml:space="preserve">astoral </w:t>
      </w:r>
      <w:r w:rsidR="0006594C">
        <w:rPr>
          <w:color w:val="7F7F7F"/>
          <w:sz w:val="26"/>
          <w:szCs w:val="26"/>
          <w:lang w:val="en-US"/>
        </w:rPr>
        <w:t>P</w:t>
      </w:r>
      <w:r>
        <w:rPr>
          <w:color w:val="7F7F7F"/>
          <w:sz w:val="26"/>
          <w:szCs w:val="26"/>
          <w:lang w:val="en-US"/>
        </w:rPr>
        <w:t>ractice</w:t>
      </w:r>
    </w:p>
    <w:p w:rsidR="007C62F6" w:rsidRDefault="007C62F6" w:rsidP="000D774A">
      <w:pPr>
        <w:pStyle w:val="NormalWeb"/>
        <w:spacing w:line="345" w:lineRule="atLeast"/>
        <w:rPr>
          <w:color w:val="7F7F7F"/>
          <w:sz w:val="26"/>
          <w:szCs w:val="26"/>
          <w:lang w:val="en-US"/>
        </w:rPr>
      </w:pPr>
    </w:p>
    <w:p w:rsidR="007C62F6" w:rsidRDefault="007C62F6" w:rsidP="000D774A">
      <w:pPr>
        <w:pStyle w:val="NormalWeb"/>
        <w:spacing w:line="345" w:lineRule="atLeast"/>
        <w:rPr>
          <w:color w:val="7F7F7F"/>
          <w:sz w:val="26"/>
          <w:szCs w:val="26"/>
          <w:lang w:val="en-US"/>
        </w:rPr>
      </w:pPr>
    </w:p>
    <w:p w:rsidR="002C0A5F" w:rsidRDefault="002C0A5F"/>
    <w:sectPr w:rsidR="002C0A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73555"/>
    <w:multiLevelType w:val="hybridMultilevel"/>
    <w:tmpl w:val="96327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1941B7"/>
    <w:multiLevelType w:val="hybridMultilevel"/>
    <w:tmpl w:val="A8A8A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B64F6B"/>
    <w:multiLevelType w:val="hybridMultilevel"/>
    <w:tmpl w:val="1B587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74A"/>
    <w:rsid w:val="0006594C"/>
    <w:rsid w:val="000D774A"/>
    <w:rsid w:val="001A54AA"/>
    <w:rsid w:val="00204A3E"/>
    <w:rsid w:val="0020615A"/>
    <w:rsid w:val="00266624"/>
    <w:rsid w:val="002C0A5F"/>
    <w:rsid w:val="002C7373"/>
    <w:rsid w:val="003932DC"/>
    <w:rsid w:val="007C62F6"/>
    <w:rsid w:val="00DE4E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16624-55CF-4C2D-ABCB-F3A15762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6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74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533526">
      <w:bodyDiv w:val="1"/>
      <w:marLeft w:val="0"/>
      <w:marRight w:val="0"/>
      <w:marTop w:val="0"/>
      <w:marBottom w:val="0"/>
      <w:divBdr>
        <w:top w:val="none" w:sz="0" w:space="0" w:color="auto"/>
        <w:left w:val="none" w:sz="0" w:space="0" w:color="auto"/>
        <w:bottom w:val="none" w:sz="0" w:space="0" w:color="auto"/>
        <w:right w:val="none" w:sz="0" w:space="0" w:color="auto"/>
      </w:divBdr>
      <w:divsChild>
        <w:div w:id="1670594837">
          <w:marLeft w:val="0"/>
          <w:marRight w:val="0"/>
          <w:marTop w:val="0"/>
          <w:marBottom w:val="0"/>
          <w:divBdr>
            <w:top w:val="none" w:sz="0" w:space="0" w:color="auto"/>
            <w:left w:val="none" w:sz="0" w:space="0" w:color="auto"/>
            <w:bottom w:val="none" w:sz="0" w:space="0" w:color="auto"/>
            <w:right w:val="none" w:sz="0" w:space="0" w:color="auto"/>
          </w:divBdr>
          <w:divsChild>
            <w:div w:id="364720854">
              <w:marLeft w:val="0"/>
              <w:marRight w:val="0"/>
              <w:marTop w:val="0"/>
              <w:marBottom w:val="0"/>
              <w:divBdr>
                <w:top w:val="none" w:sz="0" w:space="0" w:color="000000"/>
                <w:left w:val="none" w:sz="0" w:space="0" w:color="000000"/>
                <w:bottom w:val="none" w:sz="0" w:space="0" w:color="000000"/>
                <w:right w:val="none" w:sz="0" w:space="0" w:color="000000"/>
              </w:divBdr>
              <w:divsChild>
                <w:div w:id="1679963217">
                  <w:marLeft w:val="0"/>
                  <w:marRight w:val="0"/>
                  <w:marTop w:val="0"/>
                  <w:marBottom w:val="0"/>
                  <w:divBdr>
                    <w:top w:val="none" w:sz="0" w:space="0" w:color="auto"/>
                    <w:left w:val="none" w:sz="0" w:space="0" w:color="auto"/>
                    <w:bottom w:val="none" w:sz="0" w:space="0" w:color="auto"/>
                    <w:right w:val="none" w:sz="0" w:space="0" w:color="auto"/>
                  </w:divBdr>
                  <w:divsChild>
                    <w:div w:id="64011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Gates</dc:creator>
  <cp:keywords/>
  <dc:description/>
  <cp:lastModifiedBy>Danielle Achikian</cp:lastModifiedBy>
  <cp:revision>2</cp:revision>
  <dcterms:created xsi:type="dcterms:W3CDTF">2019-02-05T14:26:00Z</dcterms:created>
  <dcterms:modified xsi:type="dcterms:W3CDTF">2019-02-05T14:26:00Z</dcterms:modified>
</cp:coreProperties>
</file>